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926D" w14:textId="743BA446" w:rsidR="00D1078B" w:rsidRDefault="005148AC" w:rsidP="009E05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4E33">
        <w:rPr>
          <w:rFonts w:ascii="Times New Roman" w:hAnsi="Times New Roman" w:cs="Times New Roman"/>
          <w:b/>
          <w:bCs/>
          <w:sz w:val="24"/>
          <w:szCs w:val="24"/>
        </w:rPr>
        <w:t>HASIL ANALISIS JASP</w:t>
      </w:r>
    </w:p>
    <w:p w14:paraId="17179A89" w14:textId="77777777" w:rsidR="009E05D0" w:rsidRPr="009E05D0" w:rsidRDefault="009E05D0" w:rsidP="009E05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ACBDB" w14:textId="3C638EDD" w:rsidR="00D1078B" w:rsidRPr="00046B91" w:rsidRDefault="00D1078B" w:rsidP="00046B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Reabilitas </w:t>
      </w:r>
      <w:r w:rsidR="009E05D0">
        <w:rPr>
          <w:rFonts w:ascii="Times New Roman" w:hAnsi="Times New Roman" w:cs="Times New Roman"/>
          <w:b/>
          <w:bCs/>
          <w:sz w:val="24"/>
          <w:szCs w:val="24"/>
        </w:rPr>
        <w:t xml:space="preserve">validitas </w:t>
      </w:r>
      <w:r>
        <w:rPr>
          <w:rFonts w:ascii="Times New Roman" w:hAnsi="Times New Roman" w:cs="Times New Roman"/>
          <w:b/>
          <w:bCs/>
          <w:sz w:val="24"/>
          <w:szCs w:val="24"/>
        </w:rPr>
        <w:t>(Alpha cronbach)</w:t>
      </w:r>
    </w:p>
    <w:p w14:paraId="0D0587A5" w14:textId="29A3ABE2" w:rsidR="00394BC0" w:rsidRPr="00394BC0" w:rsidRDefault="00046B91" w:rsidP="00394BC0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4BC0" w:rsidRPr="00394BC0">
        <w:rPr>
          <w:rFonts w:ascii="Times New Roman" w:hAnsi="Times New Roman" w:cs="Times New Roman"/>
          <w:b/>
          <w:bCs/>
          <w:sz w:val="24"/>
          <w:szCs w:val="24"/>
        </w:rPr>
        <w:t>Unidimensional Reliability</w:t>
      </w:r>
    </w:p>
    <w:tbl>
      <w:tblPr>
        <w:tblW w:w="7995" w:type="dxa"/>
        <w:tblInd w:w="8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6"/>
        <w:gridCol w:w="75"/>
        <w:gridCol w:w="3282"/>
        <w:gridCol w:w="92"/>
      </w:tblGrid>
      <w:tr w:rsidR="00394BC0" w:rsidRPr="00394BC0" w14:paraId="0DCB6833" w14:textId="77777777" w:rsidTr="00046B91">
        <w:trPr>
          <w:trHeight w:val="367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317E6A" w14:textId="77777777" w:rsidR="00394BC0" w:rsidRPr="00394BC0" w:rsidRDefault="00394BC0" w:rsidP="00394BC0">
            <w:pPr>
              <w:pStyle w:val="ListParagraph"/>
              <w:divId w:val="10929672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Frequentist Scale Reliability Statistics </w:t>
            </w:r>
          </w:p>
        </w:tc>
      </w:tr>
      <w:tr w:rsidR="00394BC0" w:rsidRPr="00394BC0" w14:paraId="354DF893" w14:textId="77777777" w:rsidTr="00046B91">
        <w:trPr>
          <w:trHeight w:val="367"/>
          <w:tblHeader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692F23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1423DEA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Cronbach's α</w:t>
            </w:r>
          </w:p>
        </w:tc>
      </w:tr>
      <w:tr w:rsidR="00394BC0" w:rsidRPr="00394BC0" w14:paraId="324E8EF5" w14:textId="77777777" w:rsidTr="00394BC0">
        <w:trPr>
          <w:trHeight w:val="22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5EC95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1C70E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E1D08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C978B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44ADE532" w14:textId="77777777" w:rsidTr="00394BC0">
        <w:trPr>
          <w:trHeight w:hRule="exact" w:val="7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ACF1038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155DB9C" w14:textId="77777777" w:rsidR="00394BC0" w:rsidRPr="00394BC0" w:rsidRDefault="00394BC0" w:rsidP="00394BC0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  <w:r w:rsidRPr="00394BC0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tbl>
      <w:tblPr>
        <w:tblW w:w="6046" w:type="dxa"/>
        <w:tblInd w:w="10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7"/>
        <w:gridCol w:w="86"/>
        <w:gridCol w:w="3087"/>
        <w:gridCol w:w="86"/>
      </w:tblGrid>
      <w:tr w:rsidR="00394BC0" w:rsidRPr="00394BC0" w14:paraId="255AA4B2" w14:textId="77777777" w:rsidTr="00394BC0">
        <w:trPr>
          <w:trHeight w:val="456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D69D3A" w14:textId="520EE70E" w:rsidR="00394BC0" w:rsidRPr="00394BC0" w:rsidRDefault="00394BC0" w:rsidP="00394BC0">
            <w:pPr>
              <w:divId w:val="176772907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Frequentist Individual Item Reliability Statistics</w:t>
            </w:r>
          </w:p>
        </w:tc>
      </w:tr>
      <w:tr w:rsidR="00394BC0" w:rsidRPr="00394BC0" w14:paraId="74669DD7" w14:textId="77777777" w:rsidTr="00394BC0">
        <w:trPr>
          <w:trHeight w:val="456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D11D0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512789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item dropped</w:t>
            </w:r>
          </w:p>
        </w:tc>
      </w:tr>
      <w:tr w:rsidR="00394BC0" w:rsidRPr="00394BC0" w14:paraId="5375330B" w14:textId="77777777" w:rsidTr="00394BC0">
        <w:trPr>
          <w:trHeight w:val="446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C230AD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D22227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Cronbach's α</w:t>
            </w:r>
          </w:p>
        </w:tc>
      </w:tr>
      <w:tr w:rsidR="00394BC0" w:rsidRPr="00394BC0" w14:paraId="1903B51D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41705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3F57B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D4148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E3995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08BB41DC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7E4EA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5B481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AAE5A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F8557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242C02CC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A53F1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2EECF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06620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A94D2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2ECB3FC5" w14:textId="77777777" w:rsidTr="00394BC0">
        <w:trPr>
          <w:trHeight w:val="2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42307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091FE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D9DEE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09971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0CF840B2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A397D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C50D9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63F8C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07F80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44EA74E2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6B56C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AB206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C5616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F75E4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3EA92729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2DFC2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F17A1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A4299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9A986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44A88448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0338C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67206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14D3C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CD6C8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13BC64D5" w14:textId="77777777" w:rsidTr="00394BC0">
        <w:trPr>
          <w:trHeight w:val="2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79EE4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75769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13507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C3E3B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2C46474C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4FB8C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2FE3A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FE523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66966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36AC98D5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9EEE6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EC18D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40972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B68B4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2D78A19F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FFC3F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CC0B2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95544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8DB0E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1FA68594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D1C38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04073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546C7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939AE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03AC3699" w14:textId="77777777" w:rsidTr="00394BC0">
        <w:trPr>
          <w:trHeight w:val="2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F4F8A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B33A1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880CD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22618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580736FB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730D3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8CCB2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18B6E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EB3DF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600DE810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52FEC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C4A6D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FFB55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9CD82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70A5C725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CA6FA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E6D47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3404B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64EB1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0C3B628A" w14:textId="77777777" w:rsidTr="00394BC0">
        <w:trPr>
          <w:trHeight w:val="2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5D78C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AC824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CBBFC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48126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467C4946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00E1D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A6166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77159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467BC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55ED5C41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3E231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92A85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11D69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230F7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6F2C0E33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91271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530F3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3A116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7956C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674621D9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99CB1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CD48B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2B2B6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EBE44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4B1FB913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D784C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CB5C1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58528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2136A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4F922CC9" w14:textId="77777777" w:rsidTr="00394BC0">
        <w:trPr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BF994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256EB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D3907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1C292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6D55EB68" w14:textId="77777777" w:rsidTr="00394BC0">
        <w:trPr>
          <w:trHeight w:val="2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CFB61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48258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93618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D258A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4BC0" w:rsidRPr="00394BC0" w14:paraId="4E22FF3E" w14:textId="77777777" w:rsidTr="00394BC0">
        <w:trPr>
          <w:trHeight w:hRule="exact" w:val="10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434F18A" w14:textId="77777777" w:rsidR="00394BC0" w:rsidRPr="00394BC0" w:rsidRDefault="00394BC0" w:rsidP="00394BC0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3AEEEB8" w14:textId="77777777" w:rsidR="00D1078B" w:rsidRPr="004B330E" w:rsidRDefault="00D1078B" w:rsidP="004B330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F9D826B" w14:textId="77777777" w:rsidR="00D1078B" w:rsidRDefault="00D1078B" w:rsidP="00D1078B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3238CF" w14:textId="003C2679" w:rsidR="00624E33" w:rsidRPr="00624E33" w:rsidRDefault="00624E33" w:rsidP="00624E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24E3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Uji </w:t>
      </w:r>
      <w:r w:rsidR="004B330E">
        <w:rPr>
          <w:rFonts w:ascii="Times New Roman" w:hAnsi="Times New Roman" w:cs="Times New Roman"/>
          <w:b/>
          <w:bCs/>
          <w:sz w:val="24"/>
          <w:szCs w:val="24"/>
        </w:rPr>
        <w:t xml:space="preserve"> Hipotesis</w:t>
      </w:r>
      <w:proofErr w:type="gramEnd"/>
      <w:r w:rsidR="004B33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330E" w:rsidRPr="004B33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Pr="004B33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Paired Sample T – Test</w:t>
      </w:r>
      <w:r w:rsidR="004B330E" w:rsidRPr="004B33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tbl>
      <w:tblPr>
        <w:tblW w:w="7494" w:type="dxa"/>
        <w:tblInd w:w="8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0"/>
        <w:gridCol w:w="53"/>
        <w:gridCol w:w="162"/>
        <w:gridCol w:w="53"/>
        <w:gridCol w:w="1845"/>
        <w:gridCol w:w="53"/>
        <w:gridCol w:w="841"/>
        <w:gridCol w:w="53"/>
        <w:gridCol w:w="291"/>
        <w:gridCol w:w="69"/>
        <w:gridCol w:w="841"/>
        <w:gridCol w:w="53"/>
        <w:gridCol w:w="1457"/>
        <w:gridCol w:w="93"/>
      </w:tblGrid>
      <w:tr w:rsidR="00624E33" w:rsidRPr="00624E33" w14:paraId="66B04E5F" w14:textId="77777777" w:rsidTr="00624E33">
        <w:trPr>
          <w:trHeight w:val="422"/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BA35D7" w14:textId="77777777" w:rsidR="00624E33" w:rsidRPr="00624E33" w:rsidRDefault="00624E33" w:rsidP="00624E33">
            <w:pPr>
              <w:spacing w:after="0" w:line="240" w:lineRule="auto"/>
              <w:divId w:val="152913516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Paired Samples T-Test </w:t>
            </w:r>
          </w:p>
        </w:tc>
      </w:tr>
      <w:tr w:rsidR="00624E33" w:rsidRPr="00624E33" w14:paraId="258E1432" w14:textId="77777777" w:rsidTr="00624E33">
        <w:trPr>
          <w:trHeight w:val="406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BB877A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Measure 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491B8C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B2CDF6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Measure 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9412D5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DA3659E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7E625A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8FC53B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Cohen's d</w:t>
            </w:r>
          </w:p>
        </w:tc>
      </w:tr>
      <w:tr w:rsidR="00624E33" w:rsidRPr="00624E33" w14:paraId="052DFA01" w14:textId="77777777" w:rsidTr="00624E33">
        <w:trPr>
          <w:trHeight w:val="42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98423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gramStart"/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PRE TEST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F1D3A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10872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DD71A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1EA8B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POST 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FB821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79777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2.496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A8307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1725E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D5D48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08AE4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D30B5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26E8A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7755B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24E33" w:rsidRPr="00624E33" w14:paraId="61B03225" w14:textId="77777777" w:rsidTr="00624E33">
        <w:trPr>
          <w:trHeight w:hRule="exact" w:val="15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FDCB8F3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624E33" w:rsidRPr="00624E33" w14:paraId="431C6249" w14:textId="77777777" w:rsidTr="00624E33">
        <w:trPr>
          <w:trHeight w:val="422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0968C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en-ID"/>
                <w14:ligatures w14:val="none"/>
              </w:rPr>
              <w:t>Note.</w:t>
            </w: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 Student's t-test.</w:t>
            </w:r>
          </w:p>
        </w:tc>
      </w:tr>
    </w:tbl>
    <w:p w14:paraId="0CD5D49D" w14:textId="06FA1948" w:rsidR="00F3161A" w:rsidRDefault="00F3161A" w:rsidP="00624E3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ind w:right="234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Uji Normalitas </w:t>
      </w:r>
    </w:p>
    <w:p w14:paraId="361C565E" w14:textId="04921BD4" w:rsidR="00F3161A" w:rsidRDefault="00F3161A" w:rsidP="00F3161A">
      <w:pPr>
        <w:pStyle w:val="ListParagraph"/>
        <w:spacing w:before="100" w:beforeAutospacing="1" w:after="100" w:afterAutospacing="1" w:line="240" w:lineRule="auto"/>
        <w:ind w:right="234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</w:p>
    <w:p w14:paraId="32F353CD" w14:textId="1DC79618" w:rsidR="00624E33" w:rsidRPr="00624E33" w:rsidRDefault="00624E33" w:rsidP="00F3161A">
      <w:pPr>
        <w:pStyle w:val="ListParagraph"/>
        <w:spacing w:before="100" w:beforeAutospacing="1" w:after="100" w:afterAutospacing="1" w:line="240" w:lineRule="auto"/>
        <w:ind w:right="234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624E3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Assumption Checks</w:t>
      </w:r>
    </w:p>
    <w:tbl>
      <w:tblPr>
        <w:tblW w:w="7696" w:type="dxa"/>
        <w:tblInd w:w="8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6"/>
        <w:gridCol w:w="73"/>
        <w:gridCol w:w="224"/>
        <w:gridCol w:w="73"/>
        <w:gridCol w:w="2543"/>
        <w:gridCol w:w="73"/>
        <w:gridCol w:w="1159"/>
        <w:gridCol w:w="73"/>
        <w:gridCol w:w="1159"/>
        <w:gridCol w:w="73"/>
      </w:tblGrid>
      <w:tr w:rsidR="00624E33" w:rsidRPr="00624E33" w14:paraId="01E0DB47" w14:textId="77777777" w:rsidTr="00624E33">
        <w:trPr>
          <w:trHeight w:val="373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E2ABAD" w14:textId="77777777" w:rsidR="00624E33" w:rsidRPr="00624E33" w:rsidRDefault="00624E33" w:rsidP="00624E33">
            <w:pPr>
              <w:spacing w:after="0" w:line="240" w:lineRule="auto"/>
              <w:divId w:val="368071998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Test of Normality (Shapiro-Wilk) </w:t>
            </w:r>
          </w:p>
        </w:tc>
      </w:tr>
      <w:tr w:rsidR="00624E33" w:rsidRPr="00624E33" w14:paraId="4A184F36" w14:textId="77777777" w:rsidTr="00624E33">
        <w:trPr>
          <w:trHeight w:val="359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48D496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105543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A3C2DB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D772B65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W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C88160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624E33" w:rsidRPr="00624E33" w14:paraId="71AC5555" w14:textId="77777777" w:rsidTr="00624E33">
        <w:trPr>
          <w:trHeight w:val="37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3B6E4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gramStart"/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PRE TEST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C0E5D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FCED8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EEBC5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799FE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POST 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B6C4E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6CDAB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CF117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9BC45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896C2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24E33" w:rsidRPr="00624E33" w14:paraId="2B1D023D" w14:textId="77777777" w:rsidTr="00624E33">
        <w:trPr>
          <w:trHeight w:hRule="exact" w:val="13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B529B4E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624E33" w:rsidRPr="00624E33" w14:paraId="7421D628" w14:textId="77777777" w:rsidTr="00624E33">
        <w:trPr>
          <w:trHeight w:val="373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B9E3A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en-ID"/>
                <w14:ligatures w14:val="none"/>
              </w:rPr>
              <w:t>Note.</w:t>
            </w: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 Significant results suggest a deviation from normality.</w:t>
            </w:r>
          </w:p>
        </w:tc>
      </w:tr>
      <w:tr w:rsidR="00624E33" w:rsidRPr="00624E33" w14:paraId="598261B6" w14:textId="77777777" w:rsidTr="00624E33">
        <w:trPr>
          <w:trHeight w:val="359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05B7B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</w:tbl>
    <w:p w14:paraId="5121BA7C" w14:textId="2925B4B3" w:rsidR="00624E33" w:rsidRPr="00624E33" w:rsidRDefault="00F3161A" w:rsidP="00624E3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ind w:right="234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Uji </w:t>
      </w:r>
      <w:r w:rsidR="00624E33" w:rsidRPr="00624E3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Descriptives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Statistik </w:t>
      </w:r>
    </w:p>
    <w:tbl>
      <w:tblPr>
        <w:tblW w:w="7778" w:type="dxa"/>
        <w:tblInd w:w="9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1"/>
        <w:gridCol w:w="47"/>
        <w:gridCol w:w="354"/>
        <w:gridCol w:w="47"/>
        <w:gridCol w:w="904"/>
        <w:gridCol w:w="47"/>
        <w:gridCol w:w="747"/>
        <w:gridCol w:w="47"/>
        <w:gridCol w:w="747"/>
        <w:gridCol w:w="47"/>
        <w:gridCol w:w="2964"/>
        <w:gridCol w:w="186"/>
      </w:tblGrid>
      <w:tr w:rsidR="00624E33" w:rsidRPr="00624E33" w14:paraId="01AEFFA3" w14:textId="77777777" w:rsidTr="00624E33">
        <w:trPr>
          <w:trHeight w:val="444"/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FC0DED" w14:textId="77777777" w:rsidR="00624E33" w:rsidRPr="00624E33" w:rsidRDefault="00624E33" w:rsidP="00624E33">
            <w:pPr>
              <w:spacing w:after="0" w:line="240" w:lineRule="auto"/>
              <w:divId w:val="205569121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Descriptives </w:t>
            </w:r>
          </w:p>
        </w:tc>
      </w:tr>
      <w:tr w:rsidR="00624E33" w:rsidRPr="00624E33" w14:paraId="3038524B" w14:textId="77777777" w:rsidTr="00624E33">
        <w:trPr>
          <w:trHeight w:val="427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91CF15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C21B51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9ED63B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8D6D2D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A225B9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8E03E6" w14:textId="77777777" w:rsidR="00624E33" w:rsidRPr="00624E33" w:rsidRDefault="00624E33" w:rsidP="0062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Coefficient of variation</w:t>
            </w:r>
          </w:p>
        </w:tc>
      </w:tr>
      <w:tr w:rsidR="00624E33" w:rsidRPr="00624E33" w14:paraId="0F98415B" w14:textId="77777777" w:rsidTr="00624E33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9C283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gramStart"/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PRE TEST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80F6E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4C1E8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FBE0B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A80E3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18.200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F7CF4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9531E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3.615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65B65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D260F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9C44C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C6FF4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F9D0A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24E33" w:rsidRPr="00624E33" w14:paraId="4F4CE3BC" w14:textId="77777777" w:rsidTr="00624E33">
        <w:trPr>
          <w:trHeight w:val="4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006CA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POST 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15F35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E3657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78964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7660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16.700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031CB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30852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2.584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307E2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237A0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CDCC1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D939B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4E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483B1" w14:textId="77777777" w:rsidR="00624E33" w:rsidRPr="00624E33" w:rsidRDefault="00624E33" w:rsidP="0062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24E33" w:rsidRPr="00624E33" w14:paraId="72570A74" w14:textId="77777777" w:rsidTr="00624E33">
        <w:trPr>
          <w:trHeight w:hRule="exact" w:val="16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3C9733F" w14:textId="77777777" w:rsidR="00624E33" w:rsidRPr="00624E33" w:rsidRDefault="00624E33" w:rsidP="00624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1F5680F6" w14:textId="77777777" w:rsidR="00624E33" w:rsidRDefault="00624E33" w:rsidP="00624E33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1464D3" w14:textId="77777777" w:rsidR="004B330E" w:rsidRPr="00F3161A" w:rsidRDefault="004B330E" w:rsidP="00624E33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98C951" w14:textId="6E7AEE65" w:rsidR="00624E33" w:rsidRPr="00F3161A" w:rsidRDefault="00F3161A" w:rsidP="00F316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3161A">
        <w:rPr>
          <w:rFonts w:ascii="Times New Roman" w:hAnsi="Times New Roman" w:cs="Times New Roman"/>
          <w:b/>
          <w:bCs/>
          <w:sz w:val="28"/>
          <w:szCs w:val="28"/>
        </w:rPr>
        <w:t>Uji Homogenitas Mental Emosional (Levene's)</w:t>
      </w:r>
    </w:p>
    <w:p w14:paraId="1A0609BC" w14:textId="77777777" w:rsidR="00F3161A" w:rsidRPr="00F3161A" w:rsidRDefault="00F3161A" w:rsidP="00F3161A">
      <w:pPr>
        <w:pStyle w:val="ListParagraph"/>
        <w:spacing w:before="100" w:beforeAutospacing="1" w:after="100" w:afterAutospacing="1" w:line="240" w:lineRule="auto"/>
        <w:ind w:right="126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F316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ANOVA</w:t>
      </w:r>
    </w:p>
    <w:tbl>
      <w:tblPr>
        <w:tblW w:w="7260" w:type="dxa"/>
        <w:tblInd w:w="133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40"/>
        <w:gridCol w:w="1795"/>
        <w:gridCol w:w="79"/>
        <w:gridCol w:w="225"/>
        <w:gridCol w:w="54"/>
        <w:gridCol w:w="1527"/>
        <w:gridCol w:w="80"/>
        <w:gridCol w:w="650"/>
        <w:gridCol w:w="41"/>
        <w:gridCol w:w="650"/>
        <w:gridCol w:w="41"/>
      </w:tblGrid>
      <w:tr w:rsidR="00F3161A" w:rsidRPr="00F3161A" w14:paraId="26B5D820" w14:textId="77777777" w:rsidTr="009E05D0">
        <w:trPr>
          <w:trHeight w:val="302"/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B03388" w14:textId="77777777" w:rsidR="00F3161A" w:rsidRPr="00F3161A" w:rsidRDefault="00F3161A" w:rsidP="00F3161A">
            <w:pPr>
              <w:spacing w:after="0" w:line="240" w:lineRule="auto"/>
              <w:divId w:val="1132406449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ANOVA - Mental Emosional </w:t>
            </w:r>
          </w:p>
        </w:tc>
      </w:tr>
      <w:tr w:rsidR="00F3161A" w:rsidRPr="00F3161A" w14:paraId="6D408B46" w14:textId="77777777" w:rsidTr="009E05D0">
        <w:trPr>
          <w:trHeight w:val="291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3116DF" w14:textId="77777777" w:rsidR="00F3161A" w:rsidRPr="00F3161A" w:rsidRDefault="00F3161A" w:rsidP="00F3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Cases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473B48" w14:textId="77777777" w:rsidR="00F3161A" w:rsidRPr="00F3161A" w:rsidRDefault="00F3161A" w:rsidP="00F3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BA23EE" w14:textId="77777777" w:rsidR="00F3161A" w:rsidRPr="00F3161A" w:rsidRDefault="00F3161A" w:rsidP="00F3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013515" w14:textId="77777777" w:rsidR="00F3161A" w:rsidRPr="00F3161A" w:rsidRDefault="00F3161A" w:rsidP="00F3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5E3561" w14:textId="77777777" w:rsidR="00F3161A" w:rsidRPr="00F3161A" w:rsidRDefault="00F3161A" w:rsidP="00F3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32A067" w14:textId="77777777" w:rsidR="00F3161A" w:rsidRPr="00F3161A" w:rsidRDefault="00F3161A" w:rsidP="00F3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F3161A" w:rsidRPr="00F3161A" w14:paraId="4CF9A265" w14:textId="77777777" w:rsidTr="009E05D0">
        <w:trPr>
          <w:trHeight w:val="3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BE002" w14:textId="77777777" w:rsidR="00F3161A" w:rsidRPr="00F3161A" w:rsidRDefault="00F3161A" w:rsidP="00F31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JENIS KELAMIN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D9601" w14:textId="77777777" w:rsidR="00F3161A" w:rsidRPr="00F3161A" w:rsidRDefault="00F3161A" w:rsidP="00F31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05FB4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74.817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47732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DAE48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3AFF7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245DD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74.817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EEC6E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0F3D3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2.413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6EAE1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D6BB6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A2B3C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F3161A" w:rsidRPr="00F3161A" w14:paraId="64535D27" w14:textId="77777777" w:rsidTr="009E05D0">
        <w:trPr>
          <w:trHeight w:val="29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7D170" w14:textId="77777777" w:rsidR="00F3161A" w:rsidRPr="00F3161A" w:rsidRDefault="00F3161A" w:rsidP="00F31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Residuals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A79E0" w14:textId="77777777" w:rsidR="00F3161A" w:rsidRPr="00F3161A" w:rsidRDefault="00F3161A" w:rsidP="00F31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24518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248.083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15E77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1F6A4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FAB45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A7106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31.010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ECFDE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94593" w14:textId="77777777" w:rsidR="00F3161A" w:rsidRPr="00F3161A" w:rsidRDefault="00F3161A" w:rsidP="00F31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EEEA5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60C66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6AACD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F3161A" w:rsidRPr="00F3161A" w14:paraId="6CA59EC8" w14:textId="77777777" w:rsidTr="009E05D0">
        <w:trPr>
          <w:trHeight w:hRule="exact" w:val="10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D298379" w14:textId="77777777" w:rsidR="00F3161A" w:rsidRPr="00F3161A" w:rsidRDefault="00F3161A" w:rsidP="00F31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F3161A" w:rsidRPr="00F3161A" w14:paraId="4F6E797F" w14:textId="77777777" w:rsidTr="009E05D0">
        <w:trPr>
          <w:trHeight w:val="302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9592A" w14:textId="77777777" w:rsidR="00F3161A" w:rsidRPr="00F3161A" w:rsidRDefault="00F3161A" w:rsidP="00F31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en-ID"/>
                <w14:ligatures w14:val="none"/>
              </w:rPr>
              <w:t>Note.</w:t>
            </w: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 Type III Sum of Squares</w:t>
            </w:r>
          </w:p>
        </w:tc>
      </w:tr>
    </w:tbl>
    <w:p w14:paraId="458456E6" w14:textId="342025EA" w:rsidR="009E05D0" w:rsidRDefault="009E05D0">
      <w:pP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</w:p>
    <w:p w14:paraId="505B4FB5" w14:textId="77777777" w:rsidR="009E05D0" w:rsidRDefault="009E05D0">
      <w:pP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br w:type="page"/>
      </w:r>
    </w:p>
    <w:p w14:paraId="662853B5" w14:textId="77777777" w:rsidR="009E05D0" w:rsidRDefault="009E05D0">
      <w:pP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</w:p>
    <w:p w14:paraId="672A9060" w14:textId="78F645AA" w:rsidR="00F3161A" w:rsidRPr="00F3161A" w:rsidRDefault="00F3161A" w:rsidP="00F3161A">
      <w:pPr>
        <w:pStyle w:val="ListParagraph"/>
        <w:numPr>
          <w:ilvl w:val="0"/>
          <w:numId w:val="1"/>
        </w:numPr>
        <w:spacing w:after="126" w:line="240" w:lineRule="auto"/>
        <w:ind w:right="126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F3161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Assumption Checks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</w:t>
      </w:r>
      <w:r w:rsidRPr="00F3161A">
        <w:rPr>
          <w:rFonts w:ascii="Times New Roman" w:hAnsi="Times New Roman" w:cs="Times New Roman"/>
          <w:b/>
          <w:bCs/>
          <w:sz w:val="28"/>
          <w:szCs w:val="28"/>
        </w:rPr>
        <w:t>Mental Emosional (Levene's)</w:t>
      </w:r>
    </w:p>
    <w:tbl>
      <w:tblPr>
        <w:tblW w:w="6770" w:type="dxa"/>
        <w:tblInd w:w="10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3"/>
        <w:gridCol w:w="101"/>
        <w:gridCol w:w="1591"/>
        <w:gridCol w:w="101"/>
        <w:gridCol w:w="1591"/>
        <w:gridCol w:w="101"/>
        <w:gridCol w:w="1591"/>
        <w:gridCol w:w="101"/>
      </w:tblGrid>
      <w:tr w:rsidR="00F3161A" w:rsidRPr="00F3161A" w14:paraId="5F3F5128" w14:textId="77777777" w:rsidTr="00F3161A">
        <w:trPr>
          <w:trHeight w:val="509"/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F1A477" w14:textId="77777777" w:rsidR="00F3161A" w:rsidRPr="00F3161A" w:rsidRDefault="00F3161A" w:rsidP="00F3161A">
            <w:pPr>
              <w:spacing w:after="0" w:line="240" w:lineRule="auto"/>
              <w:divId w:val="70204328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Test for Equality of Variances (Levene's) </w:t>
            </w:r>
          </w:p>
        </w:tc>
      </w:tr>
      <w:tr w:rsidR="00F3161A" w:rsidRPr="00F3161A" w14:paraId="53836714" w14:textId="77777777" w:rsidTr="00F3161A">
        <w:trPr>
          <w:trHeight w:val="490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1942E6" w14:textId="77777777" w:rsidR="00F3161A" w:rsidRPr="00F3161A" w:rsidRDefault="00F3161A" w:rsidP="00F3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3284374" w14:textId="77777777" w:rsidR="00F3161A" w:rsidRPr="00F3161A" w:rsidRDefault="00F3161A" w:rsidP="00F3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df1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B08113" w14:textId="77777777" w:rsidR="00F3161A" w:rsidRPr="00F3161A" w:rsidRDefault="00F3161A" w:rsidP="00F3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df2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05477C3" w14:textId="77777777" w:rsidR="00F3161A" w:rsidRPr="00F3161A" w:rsidRDefault="00F3161A" w:rsidP="00F3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F3161A" w:rsidRPr="00F3161A" w14:paraId="3E646ECE" w14:textId="77777777" w:rsidTr="00F3161A">
        <w:trPr>
          <w:trHeight w:val="5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6520A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6396D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5E4BD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4EDD8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5405F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3729A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03B9C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F3161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BBC53" w14:textId="77777777" w:rsidR="00F3161A" w:rsidRPr="00F3161A" w:rsidRDefault="00F3161A" w:rsidP="00F31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F3161A" w:rsidRPr="00F3161A" w14:paraId="2A32827D" w14:textId="77777777" w:rsidTr="00F3161A">
        <w:trPr>
          <w:trHeight w:hRule="exact" w:val="18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DFBA696" w14:textId="77777777" w:rsidR="00F3161A" w:rsidRPr="00F3161A" w:rsidRDefault="00F3161A" w:rsidP="00F31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2D480268" w14:textId="77777777" w:rsidR="005148AC" w:rsidRPr="005148AC" w:rsidRDefault="005148AC" w:rsidP="005148A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148AC" w:rsidRPr="0051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E64F2"/>
    <w:multiLevelType w:val="hybridMultilevel"/>
    <w:tmpl w:val="73946F88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430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8AC"/>
    <w:rsid w:val="00015CC4"/>
    <w:rsid w:val="000424C8"/>
    <w:rsid w:val="00046B91"/>
    <w:rsid w:val="000E6A0D"/>
    <w:rsid w:val="00127D6A"/>
    <w:rsid w:val="00165E3D"/>
    <w:rsid w:val="00192EC8"/>
    <w:rsid w:val="001C3C9B"/>
    <w:rsid w:val="001E2607"/>
    <w:rsid w:val="001F2822"/>
    <w:rsid w:val="00222A2F"/>
    <w:rsid w:val="00253712"/>
    <w:rsid w:val="00261566"/>
    <w:rsid w:val="0029644D"/>
    <w:rsid w:val="002A6B9F"/>
    <w:rsid w:val="002B046B"/>
    <w:rsid w:val="002B3C8A"/>
    <w:rsid w:val="002B55B0"/>
    <w:rsid w:val="002C49A8"/>
    <w:rsid w:val="00361E36"/>
    <w:rsid w:val="00394BC0"/>
    <w:rsid w:val="00395CA1"/>
    <w:rsid w:val="003C03E5"/>
    <w:rsid w:val="004B330E"/>
    <w:rsid w:val="005148AC"/>
    <w:rsid w:val="00526A93"/>
    <w:rsid w:val="00581518"/>
    <w:rsid w:val="005A69FE"/>
    <w:rsid w:val="005A7D75"/>
    <w:rsid w:val="00607E4A"/>
    <w:rsid w:val="0061155A"/>
    <w:rsid w:val="00622418"/>
    <w:rsid w:val="00624E33"/>
    <w:rsid w:val="007163EC"/>
    <w:rsid w:val="00727C12"/>
    <w:rsid w:val="00736C20"/>
    <w:rsid w:val="00756182"/>
    <w:rsid w:val="00761525"/>
    <w:rsid w:val="00763416"/>
    <w:rsid w:val="00767411"/>
    <w:rsid w:val="0078677F"/>
    <w:rsid w:val="0079532C"/>
    <w:rsid w:val="007B1DB5"/>
    <w:rsid w:val="007C1994"/>
    <w:rsid w:val="00844FC7"/>
    <w:rsid w:val="008734C6"/>
    <w:rsid w:val="008A604C"/>
    <w:rsid w:val="009348C8"/>
    <w:rsid w:val="00936828"/>
    <w:rsid w:val="00970D2E"/>
    <w:rsid w:val="00987DDB"/>
    <w:rsid w:val="009E05D0"/>
    <w:rsid w:val="00A33378"/>
    <w:rsid w:val="00A87FE1"/>
    <w:rsid w:val="00AA0681"/>
    <w:rsid w:val="00AA71DE"/>
    <w:rsid w:val="00AB2288"/>
    <w:rsid w:val="00AC12F5"/>
    <w:rsid w:val="00B05E36"/>
    <w:rsid w:val="00B151CD"/>
    <w:rsid w:val="00B725C4"/>
    <w:rsid w:val="00B837DC"/>
    <w:rsid w:val="00BA29A6"/>
    <w:rsid w:val="00BA5018"/>
    <w:rsid w:val="00BD5056"/>
    <w:rsid w:val="00C204F2"/>
    <w:rsid w:val="00C25AA8"/>
    <w:rsid w:val="00C676FD"/>
    <w:rsid w:val="00CC581B"/>
    <w:rsid w:val="00D1078B"/>
    <w:rsid w:val="00D9239F"/>
    <w:rsid w:val="00DE3B39"/>
    <w:rsid w:val="00E14718"/>
    <w:rsid w:val="00E473CA"/>
    <w:rsid w:val="00E548C0"/>
    <w:rsid w:val="00E96C19"/>
    <w:rsid w:val="00EB1AFE"/>
    <w:rsid w:val="00F20360"/>
    <w:rsid w:val="00F254B0"/>
    <w:rsid w:val="00F3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3491"/>
  <w15:chartTrackingRefBased/>
  <w15:docId w15:val="{CCD1ABC5-046E-4DEF-93A6-B529F383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48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48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48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48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48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48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48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48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48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48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148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148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48A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48A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48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48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48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48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48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48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48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48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48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48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48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48A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48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48A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48AC"/>
    <w:rPr>
      <w:b/>
      <w:bCs/>
      <w:smallCaps/>
      <w:color w:val="2F5496" w:themeColor="accent1" w:themeShade="BF"/>
      <w:spacing w:val="5"/>
    </w:rPr>
  </w:style>
  <w:style w:type="character" w:styleId="Emphasis">
    <w:name w:val="Emphasis"/>
    <w:basedOn w:val="DefaultParagraphFont"/>
    <w:uiPriority w:val="20"/>
    <w:qFormat/>
    <w:rsid w:val="00624E33"/>
    <w:rPr>
      <w:i/>
      <w:iCs/>
    </w:rPr>
  </w:style>
  <w:style w:type="table" w:styleId="TableGrid">
    <w:name w:val="Table Grid"/>
    <w:basedOn w:val="TableNormal"/>
    <w:uiPriority w:val="39"/>
    <w:rsid w:val="00046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9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9036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4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9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5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28960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1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36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512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4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7664900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7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7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7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8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0583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04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91799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8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6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6259116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2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84034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75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74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41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07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44299734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0561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78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50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33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69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2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6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89868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92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34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46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71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582858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21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61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843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406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8142955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926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97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088647">
                                              <w:marLeft w:val="0"/>
                                              <w:marRight w:val="108"/>
                                              <w:marTop w:val="1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96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729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2031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04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9737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9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176702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36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69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96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47120227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1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8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60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2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Adinda Cahayani</dc:creator>
  <cp:keywords/>
  <dc:description/>
  <cp:lastModifiedBy>Adinda Cahayani</cp:lastModifiedBy>
  <cp:revision>2</cp:revision>
  <dcterms:created xsi:type="dcterms:W3CDTF">2025-03-07T09:41:00Z</dcterms:created>
  <dcterms:modified xsi:type="dcterms:W3CDTF">2025-03-07T09:41:00Z</dcterms:modified>
</cp:coreProperties>
</file>